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171AE" w:rsidR="00C171AE" w:rsidP="28E73BED" w:rsidRDefault="00C171AE" w14:paraId="423A15E0" w14:textId="65F7B874">
      <w:pPr>
        <w:keepNext w:val="1"/>
        <w:keepLines w:val="1"/>
        <w:shd w:val="clear" w:color="auto" w:fill="0076A8"/>
        <w:spacing w:after="156" w:line="259" w:lineRule="auto"/>
        <w:ind w:left="-5" w:hanging="10"/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</w:pPr>
      <w:r w:rsidRPr="00C171AE">
        <w:pict w14:anchorId="4F6F6528">
          <v:rect id="_x0000_i1043" style="width:0;height:1.5pt" o:hr="t" o:hrstd="t" o:hralign="center" fillcolor="#a0a0a0" stroked="f"/>
        </w:pict>
      </w:r>
      <w:r w:rsidRPr="28E73BED" w:rsidR="014DEFA8"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  <w:t xml:space="preserve">Examples of Thought </w:t>
      </w:r>
      <w:r w:rsidRPr="28E73BED" w:rsidR="014DEFA8"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  <w:t>Pieces</w:t>
      </w:r>
      <w:r w:rsidRPr="28E73BED" w:rsidR="014DEFA8"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  <w:t xml:space="preserve"> in Statistics and Data Science: Ethics in Statistics &amp; Data Science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2215"/>
        <w:gridCol w:w="2271"/>
        <w:gridCol w:w="3873"/>
        <w:gridCol w:w="669"/>
      </w:tblGrid>
      <w:tr w:rsidRPr="00C171AE" w:rsidR="00C171AE" w:rsidTr="396B2D72" w14:paraId="5369DC77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13A40B85" w14:textId="77777777">
            <w:pPr>
              <w:rPr>
                <w:b/>
                <w:bCs/>
              </w:rPr>
            </w:pPr>
            <w:r w:rsidRPr="00C171AE">
              <w:rPr>
                <w:b/>
                <w:bCs/>
              </w:rPr>
              <w:t>#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175AACC9" w14:textId="77777777">
            <w:pPr>
              <w:rPr>
                <w:b/>
                <w:bCs/>
              </w:rPr>
            </w:pPr>
            <w:r w:rsidRPr="00C171AE">
              <w:rPr>
                <w:b/>
                <w:bCs/>
              </w:rPr>
              <w:t>Title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CA348BB" w14:textId="77777777">
            <w:pPr>
              <w:rPr>
                <w:b/>
                <w:bCs/>
              </w:rPr>
            </w:pPr>
            <w:r w:rsidRPr="00C171AE">
              <w:rPr>
                <w:b/>
                <w:bCs/>
              </w:rPr>
              <w:t>Source / Date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6F29D9C4" w14:textId="77777777">
            <w:pPr>
              <w:rPr>
                <w:b/>
                <w:bCs/>
              </w:rPr>
            </w:pPr>
            <w:r w:rsidRPr="00C171AE">
              <w:rPr>
                <w:b/>
                <w:bCs/>
              </w:rPr>
              <w:t>Themes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3941802" w14:textId="77777777">
            <w:pPr>
              <w:rPr>
                <w:b/>
                <w:bCs/>
              </w:rPr>
            </w:pPr>
            <w:r w:rsidRPr="00C171AE">
              <w:rPr>
                <w:b/>
                <w:bCs/>
              </w:rPr>
              <w:t>Link</w:t>
            </w:r>
          </w:p>
        </w:tc>
      </w:tr>
      <w:tr w:rsidRPr="00C171AE" w:rsidR="00C171AE" w:rsidTr="396B2D72" w14:paraId="0D0F9016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1F3BB5F9" w14:textId="77777777">
            <w:r w:rsidRPr="00C171AE">
              <w:t>1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0C0C4C8" w14:textId="77777777">
            <w:r w:rsidRPr="00C171AE">
              <w:t>Ethics in Data Science: Privacy, Consent, and Fair Use of Data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E4A16C2" w14:textId="77777777">
            <w:r w:rsidRPr="00C171AE">
              <w:t>The Science Desk – Aug 2025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4B57CBBF" w14:textId="77777777">
            <w:r w:rsidRPr="00C171AE">
              <w:t>Privacy, consent, fair data use, surveillance ethics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2302BDE" w14:textId="77777777">
            <w:hyperlink w:history="1" r:id="rId5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08BF2630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9174475" w14:textId="77777777">
            <w:r w:rsidRPr="00C171AE">
              <w:t>2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7CAA0A44" w14:textId="77777777">
            <w:r w:rsidRPr="00C171AE">
              <w:t>Ethical Challenges in Data Science 2025: A Practical Guide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258D87D" w14:textId="77777777">
            <w:proofErr w:type="spellStart"/>
            <w:r w:rsidRPr="00C171AE">
              <w:t>DataMites</w:t>
            </w:r>
            <w:proofErr w:type="spellEnd"/>
            <w:r w:rsidRPr="00C171AE">
              <w:t xml:space="preserve"> Blog – Aug 2025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4576065B" w14:textId="77777777">
            <w:r w:rsidRPr="00C171AE">
              <w:t>Bias, transparency, speed vs responsibility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BDEADD2" w14:textId="77777777">
            <w:hyperlink w:history="1" r:id="rId6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52548446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828AB33" w14:textId="77777777">
            <w:r w:rsidRPr="00C171AE">
              <w:t>3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B3C7A00" w14:textId="77777777">
            <w:r w:rsidRPr="00C171AE">
              <w:t>Ethics in Data Science and Proper Privacy and Usage of Data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1A212DDD" w14:textId="77777777">
            <w:proofErr w:type="spellStart"/>
            <w:r w:rsidRPr="00C171AE">
              <w:t>GeeksforGeeks</w:t>
            </w:r>
            <w:proofErr w:type="spellEnd"/>
            <w:r w:rsidRPr="00C171AE">
              <w:t xml:space="preserve"> – Jan 2024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5E9454A" w14:textId="77777777">
            <w:r w:rsidRPr="00C171AE">
              <w:t>Data collection/storage ethics, consent, bias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6113DEBB" w14:textId="77777777">
            <w:hyperlink w:history="1" r:id="rId7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0D03F57F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F635131" w14:textId="77777777">
            <w:r w:rsidRPr="00C171AE">
              <w:t>4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702E7D85" w14:textId="77777777">
            <w:r w:rsidRPr="00C171AE">
              <w:t>Ethical Considerations in Data Science (Privacy, Bias, Fairness)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4292446A" w14:textId="77777777">
            <w:r w:rsidRPr="00C171AE">
              <w:t>SKILLFLOOR – Oct 2023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0575BF8" w14:textId="77777777">
            <w:r w:rsidRPr="00C171AE">
              <w:t>Algorithmic fairness, privacy, bias mitigation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26FFB2F" w14:textId="77777777">
            <w:hyperlink w:history="1" r:id="rId8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2F0ED9A1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6BEDCC92" w14:textId="77777777">
            <w:r w:rsidRPr="00C171AE">
              <w:t>5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1CCDE92A" w14:textId="77777777">
            <w:r w:rsidRPr="00C171AE">
              <w:t>Ethical Considerations in Data Science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276A7EF" w14:textId="77777777">
            <w:r w:rsidRPr="00C171AE">
              <w:t>IABAC® Blog – Sep 2023 (updated 2025)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D152DBA" w14:textId="77777777">
            <w:r w:rsidRPr="00C171AE">
              <w:t>Professional responsibility, transparency, frameworks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7088115C" w14:textId="77777777">
            <w:hyperlink w:history="1" r:id="rId9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7D6CA218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67BFBBD8" w14:textId="77777777">
            <w:r w:rsidRPr="00C171AE">
              <w:t>6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41963CD0" w14:textId="77777777">
            <w:r w:rsidRPr="00C171AE">
              <w:t>Understanding the Ethics of Data Analytics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BA7CE41" w14:textId="77777777">
            <w:proofErr w:type="spellStart"/>
            <w:r w:rsidRPr="00C171AE">
              <w:t>DataMites</w:t>
            </w:r>
            <w:proofErr w:type="spellEnd"/>
            <w:r w:rsidRPr="00C171AE">
              <w:t xml:space="preserve"> Blog – Aug 2025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FA07386" w14:textId="77777777">
            <w:r w:rsidRPr="00C171AE">
              <w:t>Privacy, regulatory compliance, societal impacts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97CA256" w14:textId="77777777">
            <w:hyperlink w:history="1" r:id="rId10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13A30760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4B935F4A" w14:textId="77777777">
            <w:r w:rsidRPr="00C171AE">
              <w:t>7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6FBB7B5D" w14:textId="77777777">
            <w:r w:rsidRPr="00C171AE">
              <w:t>The Ethics of Data Science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67884B1" w14:textId="77777777">
            <w:proofErr w:type="spellStart"/>
            <w:r w:rsidRPr="00C171AE">
              <w:t>NumberAnalytics</w:t>
            </w:r>
            <w:proofErr w:type="spellEnd"/>
            <w:r w:rsidRPr="00C171AE">
              <w:t xml:space="preserve"> – Jun 2025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8872EF9" w14:textId="77777777">
            <w:r w:rsidRPr="00C171AE">
              <w:t>Research ethics, integrity, real-world case studies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521FAE5" w14:textId="77777777">
            <w:hyperlink w:history="1" r:id="rId11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243E8D70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705E9BBA" w14:textId="77777777">
            <w:r w:rsidRPr="00C171AE">
              <w:t>8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78893510" w14:textId="77777777">
            <w:r w:rsidRPr="00C171AE">
              <w:t xml:space="preserve">Ethics &amp; Data Privacy in Data </w:t>
            </w:r>
            <w:r w:rsidRPr="00C171AE">
              <w:lastRenderedPageBreak/>
              <w:t>Science: Best Practices Guide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42C5A8D0" w14:textId="77777777">
            <w:r w:rsidRPr="00C171AE">
              <w:lastRenderedPageBreak/>
              <w:t>Talent500 Blog – 2023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3EA1319" w14:textId="77777777">
            <w:r w:rsidRPr="00C171AE">
              <w:t>Data privacy, best practices, ethical safeguards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5EB7043" w14:textId="77777777">
            <w:hyperlink w:history="1" r:id="rId12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6CEF52D6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EC4C607" w14:textId="77777777">
            <w:r w:rsidRPr="00C171AE">
              <w:t>9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DEDA0D5" w14:textId="77777777">
            <w:r w:rsidRPr="00C171AE">
              <w:t>The Role of Ethics in Data Science and AI Development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103FDE41" w14:textId="77777777">
            <w:r w:rsidRPr="00C171AE">
              <w:t>Q-Tech Blog – 2024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7D3E130A" w14:textId="77777777">
            <w:r w:rsidRPr="00C171AE">
              <w:t>Innovation vs fairness, AI deployment ethics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16D6603" w14:textId="77777777">
            <w:hyperlink w:history="1" r:id="rId13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4F3AE78B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449BC1A" w14:textId="77777777">
            <w:r w:rsidRPr="00C171AE">
              <w:t>10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BC1FBB4" w14:textId="77777777">
            <w:r w:rsidRPr="00C171AE">
              <w:t>5 Principles of Data Ethics for Business Professionals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BE1DC18" w14:textId="77777777">
            <w:r w:rsidRPr="00C171AE">
              <w:t>HBS Online – Mar 2021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12C544EF" w14:textId="77777777">
            <w:r w:rsidRPr="00C171AE">
              <w:t>Ownership, consent, fairness, transparency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4F251DA" w14:textId="77777777">
            <w:hyperlink w:history="1" r:id="rId14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6C0201D0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1D1A70D" w14:textId="77777777">
            <w:r w:rsidRPr="00C171AE">
              <w:t>11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3025240" w14:textId="77777777">
            <w:r w:rsidRPr="00C171AE">
              <w:t>All About ASA Ethical Guidelines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B1A2164" w14:textId="77777777">
            <w:r w:rsidRPr="00C171AE">
              <w:t>The American Statistician Magazine Blog – Apr 2023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47FBF64" w14:textId="77777777">
            <w:r w:rsidRPr="00C171AE">
              <w:t>Overview and purpose of ASA statistical ethics guidelines (</w:t>
            </w:r>
            <w:hyperlink w:tooltip="Everything You Need to Know About ASA Ethical Guidelines for ..." w:history="1" r:id="rId15">
              <w:r w:rsidRPr="00C171AE">
                <w:rPr>
                  <w:rStyle w:val="Hyperlink"/>
                </w:rPr>
                <w:t>magazine.amstat.org</w:t>
              </w:r>
            </w:hyperlink>
            <w:r w:rsidRPr="00C171AE">
              <w:t>)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3DE236E" w14:textId="77777777">
            <w:hyperlink w:history="1" r:id="rId16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5C79C0B8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40C6D1E" w14:textId="77777777">
            <w:r w:rsidRPr="00C171AE">
              <w:t>12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BC2E8C0" w14:textId="77777777">
            <w:r w:rsidRPr="00C171AE">
              <w:t xml:space="preserve">Ethics Blog Post (Medium: </w:t>
            </w:r>
            <w:proofErr w:type="spellStart"/>
            <w:r w:rsidRPr="00C171AE">
              <w:t>ramstat</w:t>
            </w:r>
            <w:proofErr w:type="spellEnd"/>
            <w:r w:rsidRPr="00C171AE">
              <w:t>)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4F67C0DA" w14:textId="77777777">
            <w:r w:rsidRPr="00C171AE">
              <w:t>Medium – ~2024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A5E4063" w14:textId="77777777">
            <w:r w:rsidRPr="00C171AE">
              <w:t>Transparency, clarity in statistical methods, ASA-aligned principles (</w:t>
            </w:r>
            <w:hyperlink w:tooltip="Ethics Blog Post. by Tyler B and Joey H - Medium" w:history="1" r:id="rId17">
              <w:r w:rsidRPr="00C171AE">
                <w:rPr>
                  <w:rStyle w:val="Hyperlink"/>
                </w:rPr>
                <w:t>Medium</w:t>
              </w:r>
            </w:hyperlink>
            <w:r w:rsidRPr="00C171AE">
              <w:t>)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6CD903F5" w14:textId="77777777">
            <w:hyperlink w:history="1" r:id="rId18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469B6287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45E33047" w14:textId="77777777">
            <w:r w:rsidRPr="00C171AE">
              <w:t>13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37C0010A" w14:textId="77777777">
            <w:r w:rsidRPr="00C171AE">
              <w:t>Importance of Ethics in Statistics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BF4B007" w14:textId="77777777">
            <w:r w:rsidRPr="00C171AE">
              <w:t>Informatics Magazine – ~2023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511DCC0" w14:textId="77777777">
            <w:r w:rsidRPr="00C171AE">
              <w:t>Teaching ethics in statistics, public trust, long-term impact (</w:t>
            </w:r>
            <w:hyperlink w:tooltip="Importance of Ethics in Statistics - Informatics Magazine" w:history="1" r:id="rId19">
              <w:r w:rsidRPr="00C171AE">
                <w:rPr>
                  <w:rStyle w:val="Hyperlink"/>
                </w:rPr>
                <w:t>Informatics Magazine</w:t>
              </w:r>
            </w:hyperlink>
            <w:r w:rsidRPr="00C171AE">
              <w:t>)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94E9448" w14:textId="77777777">
            <w:hyperlink w:history="1" r:id="rId20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780F94DF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21F9CC0" w14:textId="77777777">
            <w:r w:rsidRPr="00C171AE">
              <w:t>14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1CD4513" w14:textId="77777777">
            <w:r w:rsidRPr="00C171AE">
              <w:t>Ethical Guidelines for Statisticians – Why and What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ADF9CC7" w14:textId="77777777">
            <w:r w:rsidRPr="00C171AE">
              <w:t>The Effective Statistician blog – ~2023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4F8E64F2" w14:textId="77777777">
            <w:r w:rsidRPr="00C171AE">
              <w:t>Ethical communication, medical statistics, public interpretation (</w:t>
            </w:r>
            <w:hyperlink w:tooltip="Ethical Guidelines for Statisticians – Why and What" w:history="1" r:id="rId21">
              <w:r w:rsidRPr="00C171AE">
                <w:rPr>
                  <w:rStyle w:val="Hyperlink"/>
                </w:rPr>
                <w:t>theeffectivestatistician.com</w:t>
              </w:r>
            </w:hyperlink>
            <w:r w:rsidRPr="00C171AE">
              <w:t>)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4C36BE9" w14:textId="77777777">
            <w:hyperlink w:history="1" r:id="rId22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1F70187A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8CF16F1" w14:textId="77777777">
            <w:r w:rsidRPr="00C171AE">
              <w:t>15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BAFCCA2" w14:textId="77777777">
            <w:r w:rsidRPr="00C171AE">
              <w:t>Ultimate Statistical Ethics in Intro Stats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724A155A" w14:textId="77777777">
            <w:proofErr w:type="spellStart"/>
            <w:r w:rsidRPr="00C171AE">
              <w:t>NumberAnalytics</w:t>
            </w:r>
            <w:proofErr w:type="spellEnd"/>
            <w:r w:rsidRPr="00C171AE">
              <w:t xml:space="preserve"> blog – ~3 months ago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1F2207DF" w14:textId="77777777">
            <w:r w:rsidRPr="00C171AE">
              <w:t>Integrating ethics into curriculum, historical case studies (</w:t>
            </w:r>
            <w:hyperlink w:tooltip="Ultimate Statistical Ethics in Intro Stats - numberanalytics.com" w:history="1" r:id="rId23">
              <w:r w:rsidRPr="00C171AE">
                <w:rPr>
                  <w:rStyle w:val="Hyperlink"/>
                </w:rPr>
                <w:t>Number Analytics</w:t>
              </w:r>
            </w:hyperlink>
            <w:r w:rsidRPr="00C171AE">
              <w:t>)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7794B852" w14:textId="77777777">
            <w:hyperlink w:history="1" r:id="rId24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4955D053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A67CF5F" w14:textId="77777777">
            <w:r w:rsidRPr="00C171AE">
              <w:t>16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6B8B3B30" w14:textId="77777777">
            <w:r w:rsidRPr="00C171AE">
              <w:t>Ethics in Statistical Research Methods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76A8BCF" w14:textId="77777777">
            <w:proofErr w:type="spellStart"/>
            <w:r w:rsidRPr="00C171AE">
              <w:t>NumberAnalytics</w:t>
            </w:r>
            <w:proofErr w:type="spellEnd"/>
            <w:r w:rsidRPr="00C171AE">
              <w:t xml:space="preserve"> blog – ~3 months ago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2D826947" w14:textId="77777777">
            <w:r w:rsidRPr="00C171AE">
              <w:t>Respect for participants, transparency, reproducibility (</w:t>
            </w:r>
            <w:hyperlink w:tooltip="Ethics in Statistical Research Methods - numberanalytics.com" w:history="1" r:id="rId25">
              <w:r w:rsidRPr="00C171AE">
                <w:rPr>
                  <w:rStyle w:val="Hyperlink"/>
                </w:rPr>
                <w:t>Number Analytics</w:t>
              </w:r>
            </w:hyperlink>
            <w:r w:rsidRPr="00C171AE">
              <w:t>)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7F0DA3E7" w14:textId="77777777">
            <w:hyperlink w:history="1" r:id="rId26">
              <w:r w:rsidRPr="00C171AE">
                <w:rPr>
                  <w:rStyle w:val="Hyperlink"/>
                </w:rPr>
                <w:t>Read here</w:t>
              </w:r>
            </w:hyperlink>
          </w:p>
        </w:tc>
      </w:tr>
      <w:tr w:rsidRPr="00C171AE" w:rsidR="00C171AE" w:rsidTr="396B2D72" w14:paraId="0947E1C7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7C25E048" w14:textId="77777777">
            <w:r w:rsidRPr="00C171AE">
              <w:t>17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541A2C15" w14:textId="77777777">
            <w:r w:rsidRPr="00C171AE">
              <w:t>#77 Discussing Data Ethics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0B19FA46" w14:textId="77777777">
            <w:r w:rsidRPr="00C171AE">
              <w:t>Ask Good Questions blog – Dec 2020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7EA2FE55" w14:textId="77777777">
            <w:r w:rsidRPr="00C171AE">
              <w:t>Teaching ethics in online statistics courses (</w:t>
            </w:r>
            <w:hyperlink w:tooltip="#77 Discussing data ethics | Ask Good Questions" w:history="1" r:id="rId27">
              <w:r w:rsidRPr="00C171AE">
                <w:rPr>
                  <w:rStyle w:val="Hyperlink"/>
                </w:rPr>
                <w:t>Ask Good Questions</w:t>
              </w:r>
            </w:hyperlink>
            <w:r w:rsidRPr="00C171AE">
              <w:t>)</w:t>
            </w:r>
          </w:p>
        </w:tc>
        <w:tc>
          <w:tcPr>
            <w:tcW w:w="0" w:type="auto"/>
            <w:tcMar/>
            <w:vAlign w:val="center"/>
            <w:hideMark/>
          </w:tcPr>
          <w:p w:rsidRPr="00C171AE" w:rsidR="00C171AE" w:rsidP="00C171AE" w:rsidRDefault="00C171AE" w14:paraId="4E03F7D7" w14:textId="77777777">
            <w:hyperlink w:history="1" r:id="rId28">
              <w:r w:rsidRPr="00C171AE">
                <w:rPr>
                  <w:rStyle w:val="Hyperlink"/>
                </w:rPr>
                <w:t>Read here</w:t>
              </w:r>
            </w:hyperlink>
          </w:p>
        </w:tc>
      </w:tr>
    </w:tbl>
    <w:p w:rsidRPr="00C171AE" w:rsidR="00C171AE" w:rsidP="00C171AE" w:rsidRDefault="00C171AE" w14:textId="77777777" w14:paraId="2AECD2ED">
      <w:r w:rsidRPr="00C171AE">
        <w:pict w14:anchorId="7F8885C5">
          <v:rect id="_x0000_i1044" style="width:0;height:1.5pt" o:hr="t" o:hrstd="t" o:hralign="center" fillcolor="#a0a0a0" stroked="f"/>
        </w:pict>
      </w:r>
    </w:p>
    <w:p w:rsidRPr="00C171AE" w:rsidR="00C171AE" w:rsidP="396B2D72" w:rsidRDefault="00C171AE" w14:paraId="4AC3AA77" w14:textId="600153A6">
      <w:pPr>
        <w:spacing w:before="0" w:beforeAutospacing="off" w:after="160" w:afterAutospacing="off" w:line="276" w:lineRule="auto"/>
      </w:pPr>
      <w:r w:rsidRPr="396B2D72" w:rsidR="7C39ED94">
        <w:rPr>
          <w:rFonts w:ascii="Aptos" w:hAnsi="Aptos" w:eastAsia="Aptos" w:cs="Aptos"/>
          <w:noProof w:val="0"/>
          <w:sz w:val="14"/>
          <w:szCs w:val="14"/>
          <w:lang w:val="en-US"/>
        </w:rPr>
        <w:t>This document was written by ChatGPT</w:t>
      </w:r>
      <w:r w:rsidRPr="396B2D72" w:rsidR="7C39ED94">
        <w:rPr>
          <w:rFonts w:ascii="Aptos" w:hAnsi="Aptos" w:eastAsia="Aptos" w:cs="Aptos"/>
          <w:noProof w:val="0"/>
          <w:sz w:val="14"/>
          <w:szCs w:val="14"/>
          <w:lang w:val="en-US"/>
        </w:rPr>
        <w:t>:  OpenAI</w:t>
      </w:r>
      <w:r w:rsidRPr="396B2D72" w:rsidR="7C39ED94">
        <w:rPr>
          <w:rFonts w:ascii="Aptos" w:hAnsi="Aptos" w:eastAsia="Aptos" w:cs="Aptos"/>
          <w:noProof w:val="0"/>
          <w:sz w:val="14"/>
          <w:szCs w:val="14"/>
          <w:lang w:val="en-US"/>
        </w:rPr>
        <w:t xml:space="preserve">. (2025). ChatGPT (GPT-5) [Large language model]. </w:t>
      </w:r>
      <w:hyperlink r:id="Rc678fc8618ee49ba">
        <w:r w:rsidRPr="396B2D72" w:rsidR="7C39ED94">
          <w:rPr>
            <w:rStyle w:val="Hyperlink"/>
            <w:rFonts w:ascii="Aptos" w:hAnsi="Aptos" w:eastAsia="Aptos" w:cs="Aptos"/>
            <w:strike w:val="0"/>
            <w:dstrike w:val="0"/>
            <w:noProof w:val="0"/>
            <w:color w:val="467886"/>
            <w:sz w:val="14"/>
            <w:szCs w:val="14"/>
            <w:u w:val="single"/>
            <w:lang w:val="en-US"/>
          </w:rPr>
          <w:t>https://chat.openai.com/</w:t>
        </w:r>
      </w:hyperlink>
    </w:p>
    <w:sectPr w:rsidR="001701A8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9b61c40fcea84c16"/>
      <w:footerReference w:type="default" r:id="R0a4fd5e089294e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8E73BED" w:rsidTr="28E73BED" w14:paraId="5F9F59E7">
      <w:trPr>
        <w:trHeight w:val="300"/>
      </w:trPr>
      <w:tc>
        <w:tcPr>
          <w:tcW w:w="3120" w:type="dxa"/>
          <w:tcMar/>
        </w:tcPr>
        <w:p w:rsidR="28E73BED" w:rsidP="28E73BED" w:rsidRDefault="28E73BED" w14:paraId="303F84A5" w14:textId="41E309D2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8E73BED" w:rsidP="28E73BED" w:rsidRDefault="28E73BED" w14:paraId="39C5ACE2" w14:textId="48A89964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8E73BED" w:rsidP="28E73BED" w:rsidRDefault="28E73BED" w14:paraId="30FBAC6D" w14:textId="33F8398E">
          <w:pPr>
            <w:pStyle w:val="Header"/>
            <w:bidi w:val="0"/>
            <w:ind w:right="-115"/>
            <w:jc w:val="right"/>
          </w:pPr>
        </w:p>
      </w:tc>
    </w:tr>
  </w:tbl>
  <w:p w:rsidR="28E73BED" w:rsidP="28E73BED" w:rsidRDefault="28E73BED" w14:paraId="17EF0370" w14:textId="0F15C368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8E73BED" w:rsidTr="28E73BED" w14:paraId="0026FC38">
      <w:trPr>
        <w:trHeight w:val="300"/>
      </w:trPr>
      <w:tc>
        <w:tcPr>
          <w:tcW w:w="3120" w:type="dxa"/>
          <w:tcMar/>
        </w:tcPr>
        <w:p w:rsidR="28E73BED" w:rsidP="28E73BED" w:rsidRDefault="28E73BED" w14:paraId="12125DA7" w14:textId="5575737E">
          <w:pPr>
            <w:pStyle w:val="Header"/>
            <w:bidi w:val="0"/>
            <w:ind w:left="-115"/>
            <w:jc w:val="left"/>
          </w:pPr>
          <w:r w:rsidR="28E73BED">
            <w:drawing>
              <wp:inline wp14:editId="66E49AAF" wp14:anchorId="394E1D8F">
                <wp:extent cx="1857375" cy="1143000"/>
                <wp:effectExtent l="0" t="0" r="0" b="0"/>
                <wp:docPr id="1077306152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077306152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2129906066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857375" cy="114300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28E73BED" w:rsidP="28E73BED" w:rsidRDefault="28E73BED" w14:paraId="55F13143" w14:textId="4B236F81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8E73BED" w:rsidP="28E73BED" w:rsidRDefault="28E73BED" w14:paraId="0677D8F1" w14:textId="6CCBEBB4">
          <w:pPr>
            <w:pStyle w:val="Header"/>
            <w:bidi w:val="0"/>
            <w:ind w:right="-115"/>
            <w:jc w:val="right"/>
          </w:pPr>
        </w:p>
      </w:tc>
    </w:tr>
  </w:tbl>
  <w:p w:rsidR="28E73BED" w:rsidP="28E73BED" w:rsidRDefault="28E73BED" w14:paraId="49BAF8DD" w14:textId="34713550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C62CF"/>
    <w:multiLevelType w:val="multilevel"/>
    <w:tmpl w:val="F6C2F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958298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1AE"/>
    <w:rsid w:val="001701A8"/>
    <w:rsid w:val="00A069CF"/>
    <w:rsid w:val="00C171AE"/>
    <w:rsid w:val="00E217C7"/>
    <w:rsid w:val="014DEFA8"/>
    <w:rsid w:val="07CE4594"/>
    <w:rsid w:val="28E73BED"/>
    <w:rsid w:val="396B2D72"/>
    <w:rsid w:val="441A2286"/>
    <w:rsid w:val="5BC70DA3"/>
    <w:rsid w:val="7C39E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31537"/>
  <w15:chartTrackingRefBased/>
  <w15:docId w15:val="{D248CEFB-234D-48B1-9E25-530A0848A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71A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71A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71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71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71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71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71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71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71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171A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171A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171A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171AE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171AE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171AE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171AE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171AE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171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71A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171A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71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171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71AE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171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71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71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71A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171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71A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171A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71AE"/>
    <w:rPr>
      <w:color w:val="605E5C"/>
      <w:shd w:val="clear" w:color="auto" w:fill="E1DFDD"/>
    </w:rPr>
  </w:style>
  <w:style w:type="paragraph" w:styleId="Header">
    <w:uiPriority w:val="99"/>
    <w:name w:val="header"/>
    <w:basedOn w:val="Normal"/>
    <w:unhideWhenUsed/>
    <w:rsid w:val="28E73BED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28E73BED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0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skillfloor.com/blog/ethical-considerations-in-data-science-privacy-bias-and-fairness?utm_source=chatgpt.com" TargetMode="External" Id="rId8" /><Relationship Type="http://schemas.openxmlformats.org/officeDocument/2006/relationships/hyperlink" Target="https://www.q-tech.org/blog/ethics-in-data-science-balancing-innovation-with-responsible-data-usage/?utm_source=chatgpt.com" TargetMode="External" Id="rId13" /><Relationship Type="http://schemas.openxmlformats.org/officeDocument/2006/relationships/hyperlink" Target="https://medium.com/ramstat/ethics-blog-post-4e91769370ca" TargetMode="External" Id="rId18" /><Relationship Type="http://schemas.openxmlformats.org/officeDocument/2006/relationships/hyperlink" Target="https://www.numberanalytics.com/blog/ethics-statistical-research-methods" TargetMode="External" Id="rId26" /><Relationship Type="http://schemas.openxmlformats.org/officeDocument/2006/relationships/settings" Target="settings.xml" Id="rId3" /><Relationship Type="http://schemas.openxmlformats.org/officeDocument/2006/relationships/hyperlink" Target="https://theeffectivestatistician.com/ethical-guidelines-for-statisticians-why-and-what/?utm_source=chatgpt.com" TargetMode="External" Id="rId21" /><Relationship Type="http://schemas.openxmlformats.org/officeDocument/2006/relationships/hyperlink" Target="https://www.geeksforgeeks.org/data-science/ethics-in-data-science-and-proper-privacy-and-usage-of-data/?utm_source=chatgpt.com" TargetMode="External" Id="rId7" /><Relationship Type="http://schemas.openxmlformats.org/officeDocument/2006/relationships/hyperlink" Target="https://talent500.com/blog/ethics-and-privacy-in-data-science-addressing-ethical-considerations-and-ensuring-data-privacy/?utm_source=chatgpt.com" TargetMode="External" Id="rId12" /><Relationship Type="http://schemas.openxmlformats.org/officeDocument/2006/relationships/hyperlink" Target="https://medium.com/ramstat/ethics-blog-post-4e91769370ca?utm_source=chatgpt.com" TargetMode="External" Id="rId17" /><Relationship Type="http://schemas.openxmlformats.org/officeDocument/2006/relationships/hyperlink" Target="https://www.numberanalytics.com/blog/ethics-statistical-research-methods?utm_source=chatgpt.com" TargetMode="External" Id="rId25" /><Relationship Type="http://schemas.openxmlformats.org/officeDocument/2006/relationships/styles" Target="styles.xml" Id="rId2" /><Relationship Type="http://schemas.openxmlformats.org/officeDocument/2006/relationships/hyperlink" Target="https://magazine.amstat.org/blog/2023/04/01/all-about-asa-ethical-guidelines/" TargetMode="External" Id="rId16" /><Relationship Type="http://schemas.openxmlformats.org/officeDocument/2006/relationships/hyperlink" Target="https://informaticsmagazine.com/insight/importance-of-ethics-in-statistics/" TargetMode="External" Id="rId20" /><Relationship Type="http://schemas.openxmlformats.org/officeDocument/2006/relationships/fontTable" Target="fontTable.xml" Id="rId29" /><Relationship Type="http://schemas.openxmlformats.org/officeDocument/2006/relationships/numbering" Target="numbering.xml" Id="rId1" /><Relationship Type="http://schemas.openxmlformats.org/officeDocument/2006/relationships/hyperlink" Target="https://datamites.com/blog/ethical-challenges-in-data-science/?utm_source=chatgpt.com" TargetMode="External" Id="rId6" /><Relationship Type="http://schemas.openxmlformats.org/officeDocument/2006/relationships/hyperlink" Target="https://www.numberanalytics.com/blog/ethics-data-science-research?utm_source=chatgpt.com" TargetMode="External" Id="rId11" /><Relationship Type="http://schemas.openxmlformats.org/officeDocument/2006/relationships/hyperlink" Target="https://www.numberanalytics.com/blog/statistical-ethics-intro-guide" TargetMode="External" Id="rId24" /><Relationship Type="http://schemas.openxmlformats.org/officeDocument/2006/relationships/hyperlink" Target="https://www.sciencenewstoday.org/ethics-in-data-science-privacy-consent-and-fair-use-of-data?utm_source=chatgpt.com" TargetMode="External" Id="rId5" /><Relationship Type="http://schemas.openxmlformats.org/officeDocument/2006/relationships/hyperlink" Target="https://magazine.amstat.org/blog/2023/04/01/all-about-asa-ethical-guidelines/?utm_source=chatgpt.com" TargetMode="External" Id="rId15" /><Relationship Type="http://schemas.openxmlformats.org/officeDocument/2006/relationships/hyperlink" Target="https://www.numberanalytics.com/blog/statistical-ethics-intro-guide?utm_source=chatgpt.com" TargetMode="External" Id="rId23" /><Relationship Type="http://schemas.openxmlformats.org/officeDocument/2006/relationships/hyperlink" Target="https://askgoodquestions.blog/2020/12/21/77-discussing-data-ethics/" TargetMode="External" Id="rId28" /><Relationship Type="http://schemas.openxmlformats.org/officeDocument/2006/relationships/hyperlink" Target="https://datamites.com/blog/understanding-the-ethics-of-data-analytics/?utm_source=chatgpt.com" TargetMode="External" Id="rId10" /><Relationship Type="http://schemas.openxmlformats.org/officeDocument/2006/relationships/hyperlink" Target="https://informaticsmagazine.com/insight/importance-of-ethics-in-statistics/?utm_source=chatgpt.com" TargetMode="External" Id="rId19" /><Relationship Type="http://schemas.openxmlformats.org/officeDocument/2006/relationships/webSettings" Target="webSettings.xml" Id="rId4" /><Relationship Type="http://schemas.openxmlformats.org/officeDocument/2006/relationships/hyperlink" Target="https://iabac.org/blog/ethical-considerations-in-data-science?utm_source=chatgpt.com" TargetMode="External" Id="rId9" /><Relationship Type="http://schemas.openxmlformats.org/officeDocument/2006/relationships/hyperlink" Target="https://online.hbs.edu/blog/post/data-ethics?utm_source=chatgpt.com" TargetMode="External" Id="rId14" /><Relationship Type="http://schemas.openxmlformats.org/officeDocument/2006/relationships/hyperlink" Target="https://theeffectivestatistician.com/ethical-guidelines-for-statisticians-why-and-what/" TargetMode="External" Id="rId22" /><Relationship Type="http://schemas.openxmlformats.org/officeDocument/2006/relationships/hyperlink" Target="https://askgoodquestions.blog/2020/12/21/77-discussing-data-ethics/?utm_source=chatgpt.com" TargetMode="External" Id="rId27" /><Relationship Type="http://schemas.openxmlformats.org/officeDocument/2006/relationships/theme" Target="theme/theme1.xml" Id="rId30" /><Relationship Type="http://schemas.openxmlformats.org/officeDocument/2006/relationships/header" Target="header.xml" Id="R9b61c40fcea84c16" /><Relationship Type="http://schemas.openxmlformats.org/officeDocument/2006/relationships/footer" Target="footer.xml" Id="R0a4fd5e089294e26" /><Relationship Type="http://schemas.openxmlformats.org/officeDocument/2006/relationships/hyperlink" Target="https://chat.openai.com/" TargetMode="External" Id="Rc678fc8618ee49ba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212990606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Van Mullekom, Jennifer</dc:creator>
  <keywords/>
  <dc:description/>
  <lastModifiedBy>Van Mullekom, Jennifer</lastModifiedBy>
  <revision>3</revision>
  <dcterms:created xsi:type="dcterms:W3CDTF">2025-09-09T02:57:00.0000000Z</dcterms:created>
  <dcterms:modified xsi:type="dcterms:W3CDTF">2025-09-14T19:17:04.2413092Z</dcterms:modified>
</coreProperties>
</file>